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ECDFA9" w14:textId="55853584" w:rsidR="002C65A8" w:rsidRPr="002C65A8" w:rsidRDefault="002C65A8" w:rsidP="002C65A8">
      <w:pPr>
        <w:pStyle w:val="NormalWeb"/>
        <w:shd w:val="clear" w:color="auto" w:fill="FFFFFF"/>
        <w:spacing w:before="0" w:beforeAutospacing="0"/>
        <w:rPr>
          <w:rFonts w:asciiTheme="minorHAnsi" w:hAnsiTheme="minorHAnsi" w:cstheme="minorHAnsi"/>
          <w:color w:val="444444"/>
        </w:rPr>
      </w:pPr>
      <w:r w:rsidRPr="002C65A8">
        <w:rPr>
          <w:rStyle w:val="Strong"/>
          <w:rFonts w:asciiTheme="minorHAnsi" w:eastAsiaTheme="majorEastAsia" w:hAnsiTheme="minorHAnsi" w:cstheme="minorHAnsi"/>
          <w:color w:val="444444"/>
        </w:rPr>
        <w:t>Effects on DHT</w:t>
      </w:r>
    </w:p>
    <w:p w14:paraId="764D061F" w14:textId="44942E96" w:rsidR="002C65A8" w:rsidRPr="002C65A8" w:rsidRDefault="002C65A8" w:rsidP="002C65A8">
      <w:pPr>
        <w:pStyle w:val="NormalWeb"/>
        <w:shd w:val="clear" w:color="auto" w:fill="FFFFFF"/>
        <w:spacing w:before="0" w:beforeAutospacing="0"/>
        <w:rPr>
          <w:rFonts w:asciiTheme="minorHAnsi" w:hAnsiTheme="minorHAnsi" w:cstheme="minorHAnsi"/>
          <w:color w:val="444444"/>
        </w:rPr>
      </w:pPr>
      <w:r w:rsidRPr="002C65A8">
        <w:rPr>
          <w:rFonts w:asciiTheme="minorHAnsi" w:hAnsiTheme="minorHAnsi" w:cstheme="minorHAnsi"/>
          <w:color w:val="444444"/>
        </w:rPr>
        <w:t xml:space="preserve">In the same study, researchers sought to measure saw palmetto’s effect on dihydrotestosterone, or DHT.  The result: the </w:t>
      </w:r>
      <w:r w:rsidRPr="00A71DCD">
        <w:rPr>
          <w:rFonts w:asciiTheme="minorHAnsi" w:hAnsiTheme="minorHAnsi" w:cstheme="minorHAnsi"/>
          <w:b/>
          <w:bCs/>
          <w:color w:val="444444"/>
        </w:rPr>
        <w:t>saw palmetto extract</w:t>
      </w:r>
      <w:r w:rsidRPr="002C65A8">
        <w:rPr>
          <w:rFonts w:asciiTheme="minorHAnsi" w:hAnsiTheme="minorHAnsi" w:cstheme="minorHAnsi"/>
          <w:color w:val="444444"/>
        </w:rPr>
        <w:t xml:space="preserve"> helped achieve DHT levels within the normal range compared with the placebo group over the course of the study.</w:t>
      </w:r>
      <w:r w:rsidR="00A71DCD">
        <w:rPr>
          <w:rFonts w:asciiTheme="minorHAnsi" w:hAnsiTheme="minorHAnsi" w:cstheme="minorHAnsi"/>
          <w:color w:val="444444"/>
          <w:vertAlign w:val="superscript"/>
        </w:rPr>
        <w:t>1</w:t>
      </w:r>
    </w:p>
    <w:p w14:paraId="07D70B2E" w14:textId="77777777" w:rsidR="00A71DCD" w:rsidRPr="00A71DCD" w:rsidRDefault="00A71DCD" w:rsidP="00A71DCD">
      <w:pPr>
        <w:numPr>
          <w:ilvl w:val="0"/>
          <w:numId w:val="1"/>
        </w:numPr>
        <w:shd w:val="clear" w:color="auto" w:fill="FFFFFF"/>
        <w:spacing w:before="100" w:beforeAutospacing="1" w:after="100" w:afterAutospacing="1" w:line="240" w:lineRule="auto"/>
        <w:ind w:left="1080"/>
        <w:rPr>
          <w:rFonts w:eastAsia="Times New Roman" w:cstheme="minorHAnsi"/>
          <w:color w:val="444444"/>
          <w:kern w:val="0"/>
          <w:sz w:val="18"/>
          <w:szCs w:val="18"/>
          <w14:ligatures w14:val="none"/>
        </w:rPr>
      </w:pPr>
      <w:r w:rsidRPr="00A71DCD">
        <w:rPr>
          <w:rFonts w:eastAsia="Times New Roman" w:cstheme="minorHAnsi"/>
          <w:i/>
          <w:iCs/>
          <w:color w:val="444444"/>
          <w:kern w:val="0"/>
          <w:sz w:val="18"/>
          <w:szCs w:val="18"/>
          <w14:ligatures w14:val="none"/>
        </w:rPr>
        <w:t xml:space="preserve">Clin </w:t>
      </w:r>
      <w:proofErr w:type="spellStart"/>
      <w:r w:rsidRPr="00A71DCD">
        <w:rPr>
          <w:rFonts w:eastAsia="Times New Roman" w:cstheme="minorHAnsi"/>
          <w:i/>
          <w:iCs/>
          <w:color w:val="444444"/>
          <w:kern w:val="0"/>
          <w:sz w:val="18"/>
          <w:szCs w:val="18"/>
          <w14:ligatures w14:val="none"/>
        </w:rPr>
        <w:t>Cosmet</w:t>
      </w:r>
      <w:proofErr w:type="spellEnd"/>
      <w:r w:rsidRPr="00A71DCD">
        <w:rPr>
          <w:rFonts w:eastAsia="Times New Roman" w:cstheme="minorHAnsi"/>
          <w:i/>
          <w:iCs/>
          <w:color w:val="444444"/>
          <w:kern w:val="0"/>
          <w:sz w:val="18"/>
          <w:szCs w:val="18"/>
          <w14:ligatures w14:val="none"/>
        </w:rPr>
        <w:t xml:space="preserve"> </w:t>
      </w:r>
      <w:proofErr w:type="spellStart"/>
      <w:r w:rsidRPr="00A71DCD">
        <w:rPr>
          <w:rFonts w:eastAsia="Times New Roman" w:cstheme="minorHAnsi"/>
          <w:i/>
          <w:iCs/>
          <w:color w:val="444444"/>
          <w:kern w:val="0"/>
          <w:sz w:val="18"/>
          <w:szCs w:val="18"/>
          <w14:ligatures w14:val="none"/>
        </w:rPr>
        <w:t>Investig</w:t>
      </w:r>
      <w:proofErr w:type="spellEnd"/>
      <w:r w:rsidRPr="00A71DCD">
        <w:rPr>
          <w:rFonts w:eastAsia="Times New Roman" w:cstheme="minorHAnsi"/>
          <w:i/>
          <w:iCs/>
          <w:color w:val="444444"/>
          <w:kern w:val="0"/>
          <w:sz w:val="18"/>
          <w:szCs w:val="18"/>
          <w14:ligatures w14:val="none"/>
        </w:rPr>
        <w:t xml:space="preserve"> Dermatol</w:t>
      </w:r>
      <w:r w:rsidRPr="00A71DCD">
        <w:rPr>
          <w:rFonts w:eastAsia="Times New Roman" w:cstheme="minorHAnsi"/>
          <w:color w:val="444444"/>
          <w:kern w:val="0"/>
          <w:sz w:val="18"/>
          <w:szCs w:val="18"/>
          <w14:ligatures w14:val="none"/>
        </w:rPr>
        <w:t xml:space="preserve">. </w:t>
      </w:r>
      <w:proofErr w:type="gramStart"/>
      <w:r w:rsidRPr="00A71DCD">
        <w:rPr>
          <w:rFonts w:eastAsia="Times New Roman" w:cstheme="minorHAnsi"/>
          <w:color w:val="444444"/>
          <w:kern w:val="0"/>
          <w:sz w:val="18"/>
          <w:szCs w:val="18"/>
          <w14:ligatures w14:val="none"/>
        </w:rPr>
        <w:t>2023;16:3251</w:t>
      </w:r>
      <w:proofErr w:type="gramEnd"/>
      <w:r w:rsidRPr="00A71DCD">
        <w:rPr>
          <w:rFonts w:eastAsia="Times New Roman" w:cstheme="minorHAnsi"/>
          <w:color w:val="444444"/>
          <w:kern w:val="0"/>
          <w:sz w:val="18"/>
          <w:szCs w:val="18"/>
          <w14:ligatures w14:val="none"/>
        </w:rPr>
        <w:t>-3266.</w:t>
      </w:r>
    </w:p>
    <w:p w14:paraId="19194C8B" w14:textId="258FBB57" w:rsidR="00A71DCD" w:rsidRPr="00A71DCD" w:rsidRDefault="00A71DCD" w:rsidP="00A71DCD">
      <w:pPr>
        <w:pStyle w:val="NormalWeb"/>
        <w:shd w:val="clear" w:color="auto" w:fill="FFFFFF"/>
        <w:spacing w:before="0" w:beforeAutospacing="0" w:after="312" w:afterAutospacing="0"/>
        <w:rPr>
          <w:rFonts w:asciiTheme="minorHAnsi" w:hAnsiTheme="minorHAnsi" w:cstheme="minorHAnsi"/>
        </w:rPr>
      </w:pPr>
      <w:r w:rsidRPr="00A71DCD">
        <w:rPr>
          <w:rFonts w:asciiTheme="minorHAnsi" w:hAnsiTheme="minorHAnsi" w:cstheme="minorHAnsi"/>
          <w:b/>
          <w:bCs/>
        </w:rPr>
        <w:t>Black rice</w:t>
      </w:r>
      <w:r>
        <w:rPr>
          <w:rFonts w:asciiTheme="minorHAnsi" w:hAnsiTheme="minorHAnsi" w:cstheme="minorHAnsi"/>
          <w:b/>
          <w:bCs/>
        </w:rPr>
        <w:t xml:space="preserve"> extract</w:t>
      </w:r>
      <w:r w:rsidRPr="00A71DCD">
        <w:rPr>
          <w:rFonts w:asciiTheme="minorHAnsi" w:hAnsiTheme="minorHAnsi" w:cstheme="minorHAnsi"/>
        </w:rPr>
        <w:t>, often referred to as ‘forbidden rice’, is not only a nutritious addition to your diet but also a hidden gem for hair care. Packed with antioxidants, vitamins, and minerals, black rice has been used in traditional medicine and beauty regimens for centuries, particularly in Asia. In this article, we delve into the benefits of black rice for hair, supported by research and anecdotal evidence.</w:t>
      </w:r>
    </w:p>
    <w:p w14:paraId="7A9A2FE2" w14:textId="77777777" w:rsidR="00A71DCD" w:rsidRPr="00A71DCD" w:rsidRDefault="00A71DCD" w:rsidP="00A71DCD">
      <w:pPr>
        <w:pStyle w:val="Heading2"/>
        <w:shd w:val="clear" w:color="auto" w:fill="FFFFFF"/>
        <w:spacing w:before="0" w:after="168" w:line="336" w:lineRule="atLeast"/>
        <w:rPr>
          <w:rFonts w:asciiTheme="minorHAnsi" w:hAnsiTheme="minorHAnsi" w:cstheme="minorHAnsi"/>
          <w:b/>
          <w:bCs/>
          <w:color w:val="auto"/>
          <w:spacing w:val="13"/>
          <w:sz w:val="24"/>
          <w:szCs w:val="24"/>
        </w:rPr>
      </w:pPr>
      <w:r w:rsidRPr="00A71DCD">
        <w:rPr>
          <w:rFonts w:asciiTheme="minorHAnsi" w:hAnsiTheme="minorHAnsi" w:cstheme="minorHAnsi"/>
          <w:b/>
          <w:bCs/>
          <w:color w:val="auto"/>
          <w:spacing w:val="13"/>
          <w:sz w:val="24"/>
          <w:szCs w:val="24"/>
        </w:rPr>
        <w:t>The Nutritional Profile of Black Rice</w:t>
      </w:r>
    </w:p>
    <w:p w14:paraId="16EC6512" w14:textId="77777777" w:rsidR="00A71DCD" w:rsidRPr="00A71DCD" w:rsidRDefault="00A71DCD" w:rsidP="00A71DCD">
      <w:pPr>
        <w:numPr>
          <w:ilvl w:val="0"/>
          <w:numId w:val="2"/>
        </w:numPr>
        <w:shd w:val="clear" w:color="auto" w:fill="FFFFFF"/>
        <w:spacing w:after="240" w:line="240" w:lineRule="auto"/>
        <w:ind w:left="1104"/>
        <w:rPr>
          <w:rFonts w:cstheme="minorHAnsi"/>
          <w:sz w:val="24"/>
          <w:szCs w:val="24"/>
        </w:rPr>
      </w:pPr>
      <w:r w:rsidRPr="00A71DCD">
        <w:rPr>
          <w:rFonts w:cstheme="minorHAnsi"/>
          <w:sz w:val="24"/>
          <w:szCs w:val="24"/>
        </w:rPr>
        <w:t xml:space="preserve">Antioxidants, especially </w:t>
      </w:r>
      <w:r w:rsidRPr="00A71DCD">
        <w:rPr>
          <w:rFonts w:cstheme="minorHAnsi"/>
          <w:b/>
          <w:bCs/>
          <w:sz w:val="24"/>
          <w:szCs w:val="24"/>
        </w:rPr>
        <w:t>anthocyanins</w:t>
      </w:r>
      <w:r w:rsidRPr="00A71DCD">
        <w:rPr>
          <w:rFonts w:cstheme="minorHAnsi"/>
          <w:sz w:val="24"/>
          <w:szCs w:val="24"/>
        </w:rPr>
        <w:t>, which give it its distinctive color</w:t>
      </w:r>
    </w:p>
    <w:p w14:paraId="05EE2794" w14:textId="77777777" w:rsidR="00A71DCD" w:rsidRPr="00A71DCD" w:rsidRDefault="00A71DCD" w:rsidP="00A71DCD">
      <w:pPr>
        <w:numPr>
          <w:ilvl w:val="0"/>
          <w:numId w:val="2"/>
        </w:numPr>
        <w:shd w:val="clear" w:color="auto" w:fill="FFFFFF"/>
        <w:spacing w:after="240" w:line="240" w:lineRule="auto"/>
        <w:ind w:left="1104"/>
        <w:rPr>
          <w:rFonts w:cstheme="minorHAnsi"/>
          <w:sz w:val="24"/>
          <w:szCs w:val="24"/>
        </w:rPr>
      </w:pPr>
      <w:r w:rsidRPr="00A71DCD">
        <w:rPr>
          <w:rFonts w:cstheme="minorHAnsi"/>
          <w:b/>
          <w:bCs/>
          <w:sz w:val="24"/>
          <w:szCs w:val="24"/>
        </w:rPr>
        <w:t>Vitamin E</w:t>
      </w:r>
      <w:r w:rsidRPr="00A71DCD">
        <w:rPr>
          <w:rFonts w:cstheme="minorHAnsi"/>
          <w:sz w:val="24"/>
          <w:szCs w:val="24"/>
        </w:rPr>
        <w:t>, which is known for its nourishing properties for skin and hair</w:t>
      </w:r>
    </w:p>
    <w:p w14:paraId="1C71098C" w14:textId="77777777" w:rsidR="00A71DCD" w:rsidRPr="00A71DCD" w:rsidRDefault="00A71DCD" w:rsidP="00A71DCD">
      <w:pPr>
        <w:numPr>
          <w:ilvl w:val="0"/>
          <w:numId w:val="2"/>
        </w:numPr>
        <w:shd w:val="clear" w:color="auto" w:fill="FFFFFF"/>
        <w:spacing w:after="240" w:line="240" w:lineRule="auto"/>
        <w:ind w:left="1104"/>
        <w:rPr>
          <w:rFonts w:cstheme="minorHAnsi"/>
          <w:sz w:val="24"/>
          <w:szCs w:val="24"/>
        </w:rPr>
      </w:pPr>
      <w:r w:rsidRPr="00A71DCD">
        <w:rPr>
          <w:rFonts w:cstheme="minorHAnsi"/>
          <w:b/>
          <w:bCs/>
          <w:sz w:val="24"/>
          <w:szCs w:val="24"/>
        </w:rPr>
        <w:t>Protein</w:t>
      </w:r>
      <w:r w:rsidRPr="00A71DCD">
        <w:rPr>
          <w:rFonts w:cstheme="minorHAnsi"/>
          <w:sz w:val="24"/>
          <w:szCs w:val="24"/>
        </w:rPr>
        <w:t>, which is essential for hair strength and growth</w:t>
      </w:r>
    </w:p>
    <w:p w14:paraId="3787FCDA" w14:textId="77777777" w:rsidR="00A71DCD" w:rsidRPr="00A71DCD" w:rsidRDefault="00A71DCD" w:rsidP="00A71DCD">
      <w:pPr>
        <w:numPr>
          <w:ilvl w:val="0"/>
          <w:numId w:val="2"/>
        </w:numPr>
        <w:shd w:val="clear" w:color="auto" w:fill="FFFFFF"/>
        <w:spacing w:after="240" w:line="240" w:lineRule="auto"/>
        <w:ind w:left="1104"/>
        <w:rPr>
          <w:rFonts w:cstheme="minorHAnsi"/>
          <w:sz w:val="24"/>
          <w:szCs w:val="24"/>
        </w:rPr>
      </w:pPr>
      <w:r w:rsidRPr="00A71DCD">
        <w:rPr>
          <w:rFonts w:cstheme="minorHAnsi"/>
          <w:b/>
          <w:bCs/>
          <w:sz w:val="24"/>
          <w:szCs w:val="24"/>
        </w:rPr>
        <w:t>Iron and zinc</w:t>
      </w:r>
      <w:r w:rsidRPr="00A71DCD">
        <w:rPr>
          <w:rFonts w:cstheme="minorHAnsi"/>
          <w:sz w:val="24"/>
          <w:szCs w:val="24"/>
        </w:rPr>
        <w:t>, which play a crucial role in hair health</w:t>
      </w:r>
    </w:p>
    <w:p w14:paraId="76FC0B7D" w14:textId="77777777" w:rsidR="00A71DCD" w:rsidRPr="00A71DCD" w:rsidRDefault="00A71DCD" w:rsidP="00A71DCD">
      <w:pPr>
        <w:numPr>
          <w:ilvl w:val="0"/>
          <w:numId w:val="2"/>
        </w:numPr>
        <w:shd w:val="clear" w:color="auto" w:fill="FFFFFF"/>
        <w:spacing w:after="240" w:line="240" w:lineRule="auto"/>
        <w:ind w:left="1104"/>
        <w:rPr>
          <w:rFonts w:cstheme="minorHAnsi"/>
          <w:sz w:val="24"/>
          <w:szCs w:val="24"/>
        </w:rPr>
      </w:pPr>
      <w:r w:rsidRPr="00A71DCD">
        <w:rPr>
          <w:rFonts w:cstheme="minorHAnsi"/>
          <w:b/>
          <w:bCs/>
          <w:sz w:val="24"/>
          <w:szCs w:val="24"/>
        </w:rPr>
        <w:t>Fiber,</w:t>
      </w:r>
      <w:r w:rsidRPr="00A71DCD">
        <w:rPr>
          <w:rFonts w:cstheme="minorHAnsi"/>
          <w:sz w:val="24"/>
          <w:szCs w:val="24"/>
        </w:rPr>
        <w:t xml:space="preserve"> which contributes to overall health</w:t>
      </w:r>
    </w:p>
    <w:p w14:paraId="3B63D600" w14:textId="77777777" w:rsidR="00224AF4" w:rsidRPr="00224AF4" w:rsidRDefault="00224AF4" w:rsidP="00224AF4">
      <w:pPr>
        <w:pStyle w:val="ListParagraph"/>
        <w:rPr>
          <w:rStyle w:val="Strong"/>
          <w:rFonts w:cstheme="minorHAnsi"/>
          <w:color w:val="444444"/>
          <w:sz w:val="16"/>
          <w:szCs w:val="16"/>
          <w:shd w:val="clear" w:color="auto" w:fill="FFFFFF"/>
        </w:rPr>
      </w:pPr>
      <w:r w:rsidRPr="00224AF4">
        <w:rPr>
          <w:rStyle w:val="Strong"/>
          <w:rFonts w:cstheme="minorHAnsi"/>
          <w:color w:val="444444"/>
          <w:sz w:val="16"/>
          <w:szCs w:val="16"/>
          <w:shd w:val="clear" w:color="auto" w:fill="FFFFFF"/>
        </w:rPr>
        <w:t>*These statements have not been evaluated by the Food and Drug Administration. These products are not intended to diagnose, treat, cure, or prevent any disease.</w:t>
      </w:r>
    </w:p>
    <w:p w14:paraId="36C6BC1A" w14:textId="77777777" w:rsidR="006B4DBF" w:rsidRPr="00A71DCD" w:rsidRDefault="006B4DBF">
      <w:pPr>
        <w:rPr>
          <w:sz w:val="24"/>
          <w:szCs w:val="24"/>
        </w:rPr>
      </w:pPr>
    </w:p>
    <w:sectPr w:rsidR="006B4DBF" w:rsidRPr="00A71D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861D7"/>
    <w:multiLevelType w:val="multilevel"/>
    <w:tmpl w:val="7F5EB0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382114A"/>
    <w:multiLevelType w:val="multilevel"/>
    <w:tmpl w:val="DC16D0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13199933">
    <w:abstractNumId w:val="0"/>
  </w:num>
  <w:num w:numId="2" w16cid:durableId="18271596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5A8"/>
    <w:rsid w:val="00224AF4"/>
    <w:rsid w:val="002C65A8"/>
    <w:rsid w:val="006B4DBF"/>
    <w:rsid w:val="009638C1"/>
    <w:rsid w:val="00A71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325D8B"/>
  <w15:chartTrackingRefBased/>
  <w15:docId w15:val="{FE1D6674-2D12-43B1-9B1C-9F38D5BA4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65A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2C65A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C65A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C65A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C65A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C65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65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65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65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65A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2C65A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C65A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C65A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C65A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C65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65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65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65A8"/>
    <w:rPr>
      <w:rFonts w:eastAsiaTheme="majorEastAsia" w:cstheme="majorBidi"/>
      <w:color w:val="272727" w:themeColor="text1" w:themeTint="D8"/>
    </w:rPr>
  </w:style>
  <w:style w:type="paragraph" w:styleId="Title">
    <w:name w:val="Title"/>
    <w:basedOn w:val="Normal"/>
    <w:next w:val="Normal"/>
    <w:link w:val="TitleChar"/>
    <w:uiPriority w:val="10"/>
    <w:qFormat/>
    <w:rsid w:val="002C65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65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65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65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65A8"/>
    <w:pPr>
      <w:spacing w:before="160"/>
      <w:jc w:val="center"/>
    </w:pPr>
    <w:rPr>
      <w:i/>
      <w:iCs/>
      <w:color w:val="404040" w:themeColor="text1" w:themeTint="BF"/>
    </w:rPr>
  </w:style>
  <w:style w:type="character" w:customStyle="1" w:styleId="QuoteChar">
    <w:name w:val="Quote Char"/>
    <w:basedOn w:val="DefaultParagraphFont"/>
    <w:link w:val="Quote"/>
    <w:uiPriority w:val="29"/>
    <w:rsid w:val="002C65A8"/>
    <w:rPr>
      <w:i/>
      <w:iCs/>
      <w:color w:val="404040" w:themeColor="text1" w:themeTint="BF"/>
    </w:rPr>
  </w:style>
  <w:style w:type="paragraph" w:styleId="ListParagraph">
    <w:name w:val="List Paragraph"/>
    <w:basedOn w:val="Normal"/>
    <w:uiPriority w:val="34"/>
    <w:qFormat/>
    <w:rsid w:val="002C65A8"/>
    <w:pPr>
      <w:ind w:left="720"/>
      <w:contextualSpacing/>
    </w:pPr>
  </w:style>
  <w:style w:type="character" w:styleId="IntenseEmphasis">
    <w:name w:val="Intense Emphasis"/>
    <w:basedOn w:val="DefaultParagraphFont"/>
    <w:uiPriority w:val="21"/>
    <w:qFormat/>
    <w:rsid w:val="002C65A8"/>
    <w:rPr>
      <w:i/>
      <w:iCs/>
      <w:color w:val="2F5496" w:themeColor="accent1" w:themeShade="BF"/>
    </w:rPr>
  </w:style>
  <w:style w:type="paragraph" w:styleId="IntenseQuote">
    <w:name w:val="Intense Quote"/>
    <w:basedOn w:val="Normal"/>
    <w:next w:val="Normal"/>
    <w:link w:val="IntenseQuoteChar"/>
    <w:uiPriority w:val="30"/>
    <w:qFormat/>
    <w:rsid w:val="002C65A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C65A8"/>
    <w:rPr>
      <w:i/>
      <w:iCs/>
      <w:color w:val="2F5496" w:themeColor="accent1" w:themeShade="BF"/>
    </w:rPr>
  </w:style>
  <w:style w:type="character" w:styleId="IntenseReference">
    <w:name w:val="Intense Reference"/>
    <w:basedOn w:val="DefaultParagraphFont"/>
    <w:uiPriority w:val="32"/>
    <w:qFormat/>
    <w:rsid w:val="002C65A8"/>
    <w:rPr>
      <w:b/>
      <w:bCs/>
      <w:smallCaps/>
      <w:color w:val="2F5496" w:themeColor="accent1" w:themeShade="BF"/>
      <w:spacing w:val="5"/>
    </w:rPr>
  </w:style>
  <w:style w:type="paragraph" w:styleId="NormalWeb">
    <w:name w:val="Normal (Web)"/>
    <w:basedOn w:val="Normal"/>
    <w:uiPriority w:val="99"/>
    <w:semiHidden/>
    <w:unhideWhenUsed/>
    <w:rsid w:val="002C65A8"/>
    <w:pPr>
      <w:spacing w:before="100" w:beforeAutospacing="1" w:after="100" w:afterAutospacing="1" w:line="240" w:lineRule="auto"/>
    </w:pPr>
    <w:rPr>
      <w:rFonts w:ascii="Times New Roman" w:eastAsia="Times New Roman" w:hAnsi="Times New Roman" w:cs="Times New Roman"/>
      <w:kern w:val="0"/>
      <w:sz w:val="24"/>
      <w:szCs w:val="24"/>
    </w:rPr>
  </w:style>
  <w:style w:type="character" w:styleId="Strong">
    <w:name w:val="Strong"/>
    <w:basedOn w:val="DefaultParagraphFont"/>
    <w:uiPriority w:val="22"/>
    <w:qFormat/>
    <w:rsid w:val="002C65A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1053</Characters>
  <Application>Microsoft Office Word</Application>
  <DocSecurity>0</DocSecurity>
  <Lines>8</Lines>
  <Paragraphs>2</Paragraphs>
  <ScaleCrop>false</ScaleCrop>
  <Company/>
  <LinksUpToDate>false</LinksUpToDate>
  <CharactersWithSpaces>1235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Monir Djavaheri</dc:creator>
  <cp:keywords/>
  <dc:description/>
  <cp:lastModifiedBy>Monir Djavaheri</cp:lastModifiedBy>
  <cp:revision>2</cp:revision>
  <dcterms:created xsi:type="dcterms:W3CDTF">2025-09-13T19:17:00Z</dcterms:created>
  <dcterms:modified xsi:type="dcterms:W3CDTF">2025-09-13T19:17:00Z</dcterms:modified>
</cp:coreProperties>
</file>